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E71A8" w14:textId="1CE828DD" w:rsidR="00C9037E" w:rsidRDefault="00964C84" w:rsidP="00964C84">
      <w:pPr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  <w:r>
        <w:rPr>
          <w:rFonts w:ascii="Times New Roman" w:hAnsi="Times New Roman" w:cs="Times New Roman"/>
          <w:b/>
          <w:sz w:val="24"/>
          <w:szCs w:val="24"/>
          <w:lang w:val="en-CA"/>
        </w:rPr>
        <w:t>When “Normal” Grief Becomes More</w:t>
      </w:r>
      <w:r w:rsidR="006D3B61">
        <w:rPr>
          <w:rFonts w:ascii="Times New Roman" w:hAnsi="Times New Roman" w:cs="Times New Roman"/>
          <w:b/>
          <w:sz w:val="24"/>
          <w:szCs w:val="24"/>
          <w:lang w:val="en-CA"/>
        </w:rPr>
        <w:t xml:space="preserve"> Than That</w:t>
      </w:r>
    </w:p>
    <w:p w14:paraId="5EE9B36F" w14:textId="01ECE4FD" w:rsidR="00AC3FCE" w:rsidRPr="00E4580F" w:rsidRDefault="001F7481" w:rsidP="00AC3FCE">
      <w:pPr>
        <w:rPr>
          <w:rFonts w:ascii="Times New Roman" w:hAnsi="Times New Roman" w:cs="Times New Roman"/>
          <w:sz w:val="24"/>
          <w:szCs w:val="24"/>
          <w:lang w:val="en-CA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CA"/>
        </w:rPr>
        <w:t>Grief is</w:t>
      </w:r>
      <w:r w:rsidR="00E4580F">
        <w:rPr>
          <w:rFonts w:ascii="Times New Roman" w:hAnsi="Times New Roman" w:cs="Times New Roman"/>
          <w:sz w:val="24"/>
          <w:szCs w:val="24"/>
          <w:lang w:val="en-CA"/>
        </w:rPr>
        <w:t xml:space="preserve"> experienced by all people</w:t>
      </w:r>
      <w:proofErr w:type="gramEnd"/>
      <w:r w:rsidR="00E4580F">
        <w:rPr>
          <w:rFonts w:ascii="Times New Roman" w:hAnsi="Times New Roman" w:cs="Times New Roman"/>
          <w:sz w:val="24"/>
          <w:szCs w:val="24"/>
          <w:lang w:val="en-CA"/>
        </w:rPr>
        <w:t xml:space="preserve"> at some point in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 xml:space="preserve"> their lives</w:t>
      </w:r>
      <w:r w:rsidR="00AC3FCE">
        <w:rPr>
          <w:rFonts w:ascii="Times New Roman" w:hAnsi="Times New Roman" w:cs="Times New Roman"/>
          <w:sz w:val="24"/>
          <w:szCs w:val="24"/>
          <w:lang w:val="en-C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No one grieves in </w:t>
      </w:r>
      <w:proofErr w:type="gramStart"/>
      <w:r>
        <w:rPr>
          <w:rFonts w:ascii="Times New Roman" w:hAnsi="Times New Roman" w:cs="Times New Roman"/>
          <w:sz w:val="24"/>
          <w:szCs w:val="24"/>
          <w:lang w:val="en-CA"/>
        </w:rPr>
        <w:t>exactly the same</w:t>
      </w:r>
      <w:proofErr w:type="gramEnd"/>
      <w:r>
        <w:rPr>
          <w:rFonts w:ascii="Times New Roman" w:hAnsi="Times New Roman" w:cs="Times New Roman"/>
          <w:sz w:val="24"/>
          <w:szCs w:val="24"/>
          <w:lang w:val="en-CA"/>
        </w:rPr>
        <w:t xml:space="preserve"> manner</w:t>
      </w:r>
      <w:r w:rsidR="00E4580F">
        <w:rPr>
          <w:rFonts w:ascii="Times New Roman" w:hAnsi="Times New Roman" w:cs="Times New Roman"/>
          <w:sz w:val="24"/>
          <w:szCs w:val="24"/>
          <w:lang w:val="en-CA"/>
        </w:rPr>
        <w:t xml:space="preserve"> with each death, and the intensity and duration of grief can vary from one person to the next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due to </w:t>
      </w:r>
      <w:r w:rsidR="00E4580F">
        <w:rPr>
          <w:rFonts w:ascii="Times New Roman" w:hAnsi="Times New Roman" w:cs="Times New Roman"/>
          <w:sz w:val="24"/>
          <w:szCs w:val="24"/>
          <w:lang w:val="en-CA"/>
        </w:rPr>
        <w:t xml:space="preserve">a combination of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genetics, </w:t>
      </w:r>
      <w:r w:rsidR="00E4580F">
        <w:rPr>
          <w:rFonts w:ascii="Times New Roman" w:hAnsi="Times New Roman" w:cs="Times New Roman"/>
          <w:sz w:val="24"/>
          <w:szCs w:val="24"/>
          <w:lang w:val="en-CA"/>
        </w:rPr>
        <w:t>personality, previous coping patterns,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 xml:space="preserve"> pr</w:t>
      </w:r>
      <w:r w:rsidR="00645591">
        <w:rPr>
          <w:rFonts w:ascii="Times New Roman" w:hAnsi="Times New Roman" w:cs="Times New Roman"/>
          <w:sz w:val="24"/>
          <w:szCs w:val="24"/>
          <w:lang w:val="en-CA"/>
        </w:rPr>
        <w:t>evious history of depression or other mental illness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E4580F">
        <w:rPr>
          <w:rFonts w:ascii="Times New Roman" w:hAnsi="Times New Roman" w:cs="Times New Roman"/>
          <w:sz w:val="24"/>
          <w:szCs w:val="24"/>
          <w:lang w:val="en-CA"/>
        </w:rPr>
        <w:t xml:space="preserve"> the presence 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 xml:space="preserve">or lack </w:t>
      </w:r>
      <w:r w:rsidR="00E4580F">
        <w:rPr>
          <w:rFonts w:ascii="Times New Roman" w:hAnsi="Times New Roman" w:cs="Times New Roman"/>
          <w:sz w:val="24"/>
          <w:szCs w:val="24"/>
          <w:lang w:val="en-CA"/>
        </w:rPr>
        <w:t>of support networks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, </w:t>
      </w:r>
      <w:r w:rsidR="00E4580F">
        <w:rPr>
          <w:rFonts w:ascii="Times New Roman" w:hAnsi="Times New Roman" w:cs="Times New Roman"/>
          <w:sz w:val="24"/>
          <w:szCs w:val="24"/>
          <w:lang w:val="en-CA"/>
        </w:rPr>
        <w:t xml:space="preserve">and the event leading to the death (ex. sudden, unexpected death vs. expected death).  </w:t>
      </w:r>
    </w:p>
    <w:p w14:paraId="34DB1871" w14:textId="48D71098" w:rsidR="00964C84" w:rsidRDefault="0000376C" w:rsidP="00964C84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Over the years, controversy has existed </w:t>
      </w:r>
      <w:r w:rsidR="006D3B61">
        <w:rPr>
          <w:rFonts w:ascii="Times New Roman" w:hAnsi="Times New Roman" w:cs="Times New Roman"/>
          <w:sz w:val="24"/>
          <w:szCs w:val="24"/>
          <w:lang w:val="en-CA"/>
        </w:rPr>
        <w:t xml:space="preserve">as to when grief becomes something more that may require medical input.  </w:t>
      </w:r>
      <w:proofErr w:type="gramStart"/>
      <w:r w:rsidR="006D3B61">
        <w:rPr>
          <w:rFonts w:ascii="Times New Roman" w:hAnsi="Times New Roman" w:cs="Times New Roman"/>
          <w:sz w:val="24"/>
          <w:szCs w:val="24"/>
          <w:lang w:val="en-CA"/>
        </w:rPr>
        <w:t>As a result</w:t>
      </w:r>
      <w:proofErr w:type="gramEnd"/>
      <w:r w:rsidR="006D3B61">
        <w:rPr>
          <w:rFonts w:ascii="Times New Roman" w:hAnsi="Times New Roman" w:cs="Times New Roman"/>
          <w:sz w:val="24"/>
          <w:szCs w:val="24"/>
          <w:lang w:val="en-CA"/>
        </w:rPr>
        <w:t>, r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esearch studies </w:t>
      </w:r>
      <w:r w:rsidR="00964C84">
        <w:rPr>
          <w:rFonts w:ascii="Times New Roman" w:hAnsi="Times New Roman" w:cs="Times New Roman"/>
          <w:sz w:val="24"/>
          <w:szCs w:val="24"/>
          <w:lang w:val="en-CA"/>
        </w:rPr>
        <w:t xml:space="preserve">and </w:t>
      </w:r>
      <w:r w:rsidR="006D3B61">
        <w:rPr>
          <w:rFonts w:ascii="Times New Roman" w:hAnsi="Times New Roman" w:cs="Times New Roman"/>
          <w:sz w:val="24"/>
          <w:szCs w:val="24"/>
          <w:lang w:val="en-CA"/>
        </w:rPr>
        <w:t xml:space="preserve">professional </w:t>
      </w:r>
      <w:r w:rsidR="00964C84">
        <w:rPr>
          <w:rFonts w:ascii="Times New Roman" w:hAnsi="Times New Roman" w:cs="Times New Roman"/>
          <w:sz w:val="24"/>
          <w:szCs w:val="24"/>
          <w:lang w:val="en-CA"/>
        </w:rPr>
        <w:t>disc</w:t>
      </w:r>
      <w:r w:rsidR="006D3B61">
        <w:rPr>
          <w:rFonts w:ascii="Times New Roman" w:hAnsi="Times New Roman" w:cs="Times New Roman"/>
          <w:sz w:val="24"/>
          <w:szCs w:val="24"/>
          <w:lang w:val="en-CA"/>
        </w:rPr>
        <w:t xml:space="preserve">ussions have taken place with the hope of </w:t>
      </w:r>
      <w:r w:rsidR="00964C84">
        <w:rPr>
          <w:rFonts w:ascii="Times New Roman" w:hAnsi="Times New Roman" w:cs="Times New Roman"/>
          <w:sz w:val="24"/>
          <w:szCs w:val="24"/>
          <w:lang w:val="en-CA"/>
        </w:rPr>
        <w:t>identifying when “normal” grief becomes something more than just “normal” grief.</w:t>
      </w:r>
    </w:p>
    <w:p w14:paraId="54457BCB" w14:textId="26EAF5C2" w:rsidR="00964C84" w:rsidRDefault="00964C84" w:rsidP="00964C84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The most</w:t>
      </w:r>
      <w:r w:rsidR="007B7C13">
        <w:rPr>
          <w:rFonts w:ascii="Times New Roman" w:hAnsi="Times New Roman" w:cs="Times New Roman"/>
          <w:sz w:val="24"/>
          <w:szCs w:val="24"/>
          <w:lang w:val="en-CA"/>
        </w:rPr>
        <w:t xml:space="preserve"> recent consensus,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is that clinicians need to be careful that they do not “medicalize” normal grief, </w:t>
      </w:r>
      <w:r w:rsidRPr="00262CAC">
        <w:rPr>
          <w:rFonts w:ascii="Times New Roman" w:hAnsi="Times New Roman" w:cs="Times New Roman"/>
          <w:i/>
          <w:sz w:val="24"/>
          <w:szCs w:val="24"/>
          <w:lang w:val="en-CA"/>
        </w:rPr>
        <w:t>while</w:t>
      </w:r>
      <w:r w:rsidR="00FF739D" w:rsidRPr="00262CAC">
        <w:rPr>
          <w:rFonts w:ascii="Times New Roman" w:hAnsi="Times New Roman" w:cs="Times New Roman"/>
          <w:i/>
          <w:sz w:val="24"/>
          <w:szCs w:val="24"/>
          <w:lang w:val="en-CA"/>
        </w:rPr>
        <w:t xml:space="preserve"> also ensuring</w:t>
      </w:r>
      <w:r w:rsidR="00FF739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682575">
        <w:rPr>
          <w:rFonts w:ascii="Times New Roman" w:hAnsi="Times New Roman" w:cs="Times New Roman"/>
          <w:sz w:val="24"/>
          <w:szCs w:val="24"/>
          <w:lang w:val="en-CA"/>
        </w:rPr>
        <w:t xml:space="preserve">that </w:t>
      </w:r>
      <w:r w:rsidR="00FF739D">
        <w:rPr>
          <w:rFonts w:ascii="Times New Roman" w:hAnsi="Times New Roman" w:cs="Times New Roman"/>
          <w:sz w:val="24"/>
          <w:szCs w:val="24"/>
          <w:lang w:val="en-CA"/>
        </w:rPr>
        <w:t>they</w:t>
      </w:r>
      <w:r w:rsidR="00682575">
        <w:rPr>
          <w:rFonts w:ascii="Times New Roman" w:hAnsi="Times New Roman" w:cs="Times New Roman"/>
          <w:sz w:val="24"/>
          <w:szCs w:val="24"/>
          <w:lang w:val="en-CA"/>
        </w:rPr>
        <w:t xml:space="preserve"> do not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exclude those who may be suffering a clinical depression </w:t>
      </w:r>
      <w:proofErr w:type="gramStart"/>
      <w:r>
        <w:rPr>
          <w:rFonts w:ascii="Times New Roman" w:hAnsi="Times New Roman" w:cs="Times New Roman"/>
          <w:sz w:val="24"/>
          <w:szCs w:val="24"/>
          <w:lang w:val="en-CA"/>
        </w:rPr>
        <w:t>as a result of</w:t>
      </w:r>
      <w:proofErr w:type="gramEnd"/>
      <w:r>
        <w:rPr>
          <w:rFonts w:ascii="Times New Roman" w:hAnsi="Times New Roman" w:cs="Times New Roman"/>
          <w:sz w:val="24"/>
          <w:szCs w:val="24"/>
          <w:lang w:val="en-CA"/>
        </w:rPr>
        <w:t xml:space="preserve"> the recent loss of a loved one.  </w:t>
      </w:r>
    </w:p>
    <w:p w14:paraId="200EFB38" w14:textId="67B91331" w:rsidR="00FF739D" w:rsidRDefault="00E4580F" w:rsidP="00964C84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Grief is a p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>rocess</w:t>
      </w:r>
      <w:r w:rsidR="00682575">
        <w:rPr>
          <w:rFonts w:ascii="Times New Roman" w:hAnsi="Times New Roman" w:cs="Times New Roman"/>
          <w:sz w:val="24"/>
          <w:szCs w:val="24"/>
          <w:lang w:val="en-CA"/>
        </w:rPr>
        <w:t>, not an event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 xml:space="preserve">.  In the early stages of grief (sometimes referred to as “acute” grief), symptoms </w:t>
      </w:r>
      <w:r w:rsidR="00E37CF7">
        <w:rPr>
          <w:rFonts w:ascii="Times New Roman" w:hAnsi="Times New Roman" w:cs="Times New Roman"/>
          <w:sz w:val="24"/>
          <w:szCs w:val="24"/>
          <w:lang w:val="en-CA"/>
        </w:rPr>
        <w:t xml:space="preserve">can 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 xml:space="preserve">include intense sadness, trouble with concentration, reduced interest in activities and people, crying, </w:t>
      </w:r>
      <w:r w:rsidR="00FF739D">
        <w:rPr>
          <w:rFonts w:ascii="Times New Roman" w:hAnsi="Times New Roman" w:cs="Times New Roman"/>
          <w:sz w:val="24"/>
          <w:szCs w:val="24"/>
          <w:lang w:val="en-CA"/>
        </w:rPr>
        <w:t xml:space="preserve">sleep issues, changes in appetite, 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 xml:space="preserve">and constant thoughts about the </w:t>
      </w:r>
      <w:r w:rsidR="00FF739D">
        <w:rPr>
          <w:rFonts w:ascii="Times New Roman" w:hAnsi="Times New Roman" w:cs="Times New Roman"/>
          <w:sz w:val="24"/>
          <w:szCs w:val="24"/>
          <w:lang w:val="en-CA"/>
        </w:rPr>
        <w:t>deceased i</w:t>
      </w:r>
      <w:r w:rsidR="007B7C13">
        <w:rPr>
          <w:rFonts w:ascii="Times New Roman" w:hAnsi="Times New Roman" w:cs="Times New Roman"/>
          <w:sz w:val="24"/>
          <w:szCs w:val="24"/>
          <w:lang w:val="en-CA"/>
        </w:rPr>
        <w:t>ndividual.  Interestingly</w:t>
      </w:r>
      <w:r w:rsidR="00FF739D">
        <w:rPr>
          <w:rFonts w:ascii="Times New Roman" w:hAnsi="Times New Roman" w:cs="Times New Roman"/>
          <w:sz w:val="24"/>
          <w:szCs w:val="24"/>
          <w:lang w:val="en-CA"/>
        </w:rPr>
        <w:t xml:space="preserve">, these are many of the same symptoms as 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>seen in depressi</w:t>
      </w:r>
      <w:r w:rsidR="00FF739D">
        <w:rPr>
          <w:rFonts w:ascii="Times New Roman" w:hAnsi="Times New Roman" w:cs="Times New Roman"/>
          <w:sz w:val="24"/>
          <w:szCs w:val="24"/>
          <w:lang w:val="en-CA"/>
        </w:rPr>
        <w:t xml:space="preserve">on, yet they are considered two distinct entities.  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4BCD4EE6" w14:textId="6D6AE9E7" w:rsidR="00E37CF7" w:rsidRDefault="00646039" w:rsidP="00964C84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Howe</w:t>
      </w:r>
      <w:r w:rsidR="007B7C13">
        <w:rPr>
          <w:rFonts w:ascii="Times New Roman" w:hAnsi="Times New Roman" w:cs="Times New Roman"/>
          <w:sz w:val="24"/>
          <w:szCs w:val="24"/>
          <w:lang w:val="en-CA"/>
        </w:rPr>
        <w:t>ver, the experience of grief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does not necessarily mean that the individual is depressed. </w:t>
      </w:r>
      <w:r w:rsidR="00FF739D">
        <w:rPr>
          <w:rFonts w:ascii="Times New Roman" w:hAnsi="Times New Roman" w:cs="Times New Roman"/>
          <w:sz w:val="24"/>
          <w:szCs w:val="24"/>
          <w:lang w:val="en-CA"/>
        </w:rPr>
        <w:t xml:space="preserve"> Eventually, grief can </w:t>
      </w:r>
      <w:r>
        <w:rPr>
          <w:rFonts w:ascii="Times New Roman" w:hAnsi="Times New Roman" w:cs="Times New Roman"/>
          <w:sz w:val="24"/>
          <w:szCs w:val="24"/>
          <w:lang w:val="en-CA"/>
        </w:rPr>
        <w:t>be</w:t>
      </w:r>
      <w:r w:rsidR="00FF739D">
        <w:rPr>
          <w:rFonts w:ascii="Times New Roman" w:hAnsi="Times New Roman" w:cs="Times New Roman"/>
          <w:sz w:val="24"/>
          <w:szCs w:val="24"/>
          <w:lang w:val="en-CA"/>
        </w:rPr>
        <w:t>come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less disabling and intrusive in one’s life, and </w:t>
      </w:r>
      <w:r w:rsidR="00FF739D">
        <w:rPr>
          <w:rFonts w:ascii="Times New Roman" w:hAnsi="Times New Roman" w:cs="Times New Roman"/>
          <w:sz w:val="24"/>
          <w:szCs w:val="24"/>
          <w:lang w:val="en-CA"/>
        </w:rPr>
        <w:t>the raw wounds begin to heal as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pleasure is increasingly found in life again.  </w:t>
      </w:r>
    </w:p>
    <w:p w14:paraId="23F6F354" w14:textId="6882E5A4" w:rsidR="00964C84" w:rsidRDefault="007B7C13" w:rsidP="00964C84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Furthermore, grief does not proceed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 xml:space="preserve"> in a perfect pattern.  </w:t>
      </w:r>
      <w:r w:rsidR="002A0EFB">
        <w:rPr>
          <w:rFonts w:ascii="Times New Roman" w:hAnsi="Times New Roman" w:cs="Times New Roman"/>
          <w:sz w:val="24"/>
          <w:szCs w:val="24"/>
          <w:lang w:val="en-CA"/>
        </w:rPr>
        <w:t xml:space="preserve">It can last from weeks to years.  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 xml:space="preserve">There can still be periods where the acute grief returns </w:t>
      </w:r>
      <w:r w:rsidR="00B16A31">
        <w:rPr>
          <w:rFonts w:ascii="Times New Roman" w:hAnsi="Times New Roman" w:cs="Times New Roman"/>
          <w:sz w:val="24"/>
          <w:szCs w:val="24"/>
          <w:lang w:val="en-CA"/>
        </w:rPr>
        <w:t xml:space="preserve">for short periods 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>during events such as the birthday o</w:t>
      </w:r>
      <w:r w:rsidR="00E37CF7">
        <w:rPr>
          <w:rFonts w:ascii="Times New Roman" w:hAnsi="Times New Roman" w:cs="Times New Roman"/>
          <w:sz w:val="24"/>
          <w:szCs w:val="24"/>
          <w:lang w:val="en-CA"/>
        </w:rPr>
        <w:t>f the deceased, holidays, and ot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>her</w:t>
      </w:r>
      <w:r w:rsidR="00FF739D">
        <w:rPr>
          <w:rFonts w:ascii="Times New Roman" w:hAnsi="Times New Roman" w:cs="Times New Roman"/>
          <w:sz w:val="24"/>
          <w:szCs w:val="24"/>
          <w:lang w:val="en-CA"/>
        </w:rPr>
        <w:t xml:space="preserve"> reminders that the</w:t>
      </w:r>
      <w:r w:rsidR="00E37CF7">
        <w:rPr>
          <w:rFonts w:ascii="Times New Roman" w:hAnsi="Times New Roman" w:cs="Times New Roman"/>
          <w:sz w:val="24"/>
          <w:szCs w:val="24"/>
          <w:lang w:val="en-CA"/>
        </w:rPr>
        <w:t xml:space="preserve"> person is no longer present</w:t>
      </w:r>
      <w:r w:rsidR="00262CAC">
        <w:rPr>
          <w:rFonts w:ascii="Times New Roman" w:hAnsi="Times New Roman" w:cs="Times New Roman"/>
          <w:sz w:val="24"/>
          <w:szCs w:val="24"/>
          <w:lang w:val="en-CA"/>
        </w:rPr>
        <w:t xml:space="preserve">.  However, </w:t>
      </w:r>
      <w:r w:rsidR="00E37CF7">
        <w:rPr>
          <w:rFonts w:ascii="Times New Roman" w:hAnsi="Times New Roman" w:cs="Times New Roman"/>
          <w:sz w:val="24"/>
          <w:szCs w:val="24"/>
          <w:lang w:val="en-CA"/>
        </w:rPr>
        <w:t xml:space="preserve">the acute feelings of grief </w:t>
      </w:r>
      <w:r w:rsidR="00B16A31">
        <w:rPr>
          <w:rFonts w:ascii="Times New Roman" w:hAnsi="Times New Roman" w:cs="Times New Roman"/>
          <w:sz w:val="24"/>
          <w:szCs w:val="24"/>
          <w:lang w:val="en-CA"/>
        </w:rPr>
        <w:t xml:space="preserve">eventually </w:t>
      </w:r>
      <w:r w:rsidR="00E37CF7">
        <w:rPr>
          <w:rFonts w:ascii="Times New Roman" w:hAnsi="Times New Roman" w:cs="Times New Roman"/>
          <w:sz w:val="24"/>
          <w:szCs w:val="24"/>
          <w:lang w:val="en-CA"/>
        </w:rPr>
        <w:t xml:space="preserve">wane again.  </w:t>
      </w:r>
    </w:p>
    <w:p w14:paraId="3E1977C2" w14:textId="60C397E8" w:rsidR="00646039" w:rsidRDefault="00262CAC" w:rsidP="00964C84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Sadly, s</w:t>
      </w:r>
      <w:r w:rsidR="00646039">
        <w:rPr>
          <w:rFonts w:ascii="Times New Roman" w:hAnsi="Times New Roman" w:cs="Times New Roman"/>
          <w:sz w:val="24"/>
          <w:szCs w:val="24"/>
          <w:lang w:val="en-CA"/>
        </w:rPr>
        <w:t xml:space="preserve">ome people have a very hard time finding pleasure in their lives again after the loss of a loved one.  </w:t>
      </w:r>
      <w:r w:rsidR="008A71BC">
        <w:rPr>
          <w:rFonts w:ascii="Times New Roman" w:hAnsi="Times New Roman" w:cs="Times New Roman"/>
          <w:sz w:val="24"/>
          <w:szCs w:val="24"/>
          <w:lang w:val="en-CA"/>
        </w:rPr>
        <w:t>Again,</w:t>
      </w:r>
      <w:r w:rsidR="007B7C13">
        <w:rPr>
          <w:rFonts w:ascii="Times New Roman" w:hAnsi="Times New Roman" w:cs="Times New Roman"/>
          <w:sz w:val="24"/>
          <w:szCs w:val="24"/>
          <w:lang w:val="en-CA"/>
        </w:rPr>
        <w:t xml:space="preserve"> there is no specific length of time, and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this </w:t>
      </w:r>
      <w:r w:rsidR="007B7C13">
        <w:rPr>
          <w:rFonts w:ascii="Times New Roman" w:hAnsi="Times New Roman" w:cs="Times New Roman"/>
          <w:sz w:val="24"/>
          <w:szCs w:val="24"/>
          <w:lang w:val="en-CA"/>
        </w:rPr>
        <w:t>varies depending on the person and the circumstances</w:t>
      </w:r>
      <w:r w:rsidR="008A71BC">
        <w:rPr>
          <w:rFonts w:ascii="Times New Roman" w:hAnsi="Times New Roman" w:cs="Times New Roman"/>
          <w:sz w:val="24"/>
          <w:szCs w:val="24"/>
          <w:lang w:val="en-CA"/>
        </w:rPr>
        <w:t xml:space="preserve">.  </w:t>
      </w:r>
    </w:p>
    <w:p w14:paraId="14296142" w14:textId="77777777" w:rsidR="008D258C" w:rsidRDefault="002A0EFB" w:rsidP="00964C84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In any case, it is important to recognize that depr</w:t>
      </w:r>
      <w:r w:rsidR="00645591">
        <w:rPr>
          <w:rFonts w:ascii="Times New Roman" w:hAnsi="Times New Roman" w:cs="Times New Roman"/>
          <w:sz w:val="24"/>
          <w:szCs w:val="24"/>
          <w:lang w:val="en-CA"/>
        </w:rPr>
        <w:t xml:space="preserve">ession can accompany grief.  </w:t>
      </w:r>
      <w:r w:rsidR="007B7C13">
        <w:rPr>
          <w:rFonts w:ascii="Times New Roman" w:hAnsi="Times New Roman" w:cs="Times New Roman"/>
          <w:sz w:val="24"/>
          <w:szCs w:val="24"/>
          <w:lang w:val="en-CA"/>
        </w:rPr>
        <w:t xml:space="preserve">Post-Traumatic Stress Disorder (PTSD) is another possible </w:t>
      </w:r>
      <w:r w:rsidR="008D258C">
        <w:rPr>
          <w:rFonts w:ascii="Times New Roman" w:hAnsi="Times New Roman" w:cs="Times New Roman"/>
          <w:sz w:val="24"/>
          <w:szCs w:val="24"/>
          <w:lang w:val="en-CA"/>
        </w:rPr>
        <w:t>concern</w:t>
      </w:r>
      <w:r w:rsidR="007B7C13">
        <w:rPr>
          <w:rFonts w:ascii="Times New Roman" w:hAnsi="Times New Roman" w:cs="Times New Roman"/>
          <w:sz w:val="24"/>
          <w:szCs w:val="24"/>
          <w:lang w:val="en-CA"/>
        </w:rPr>
        <w:t xml:space="preserve">, especially in violent or unexpected deaths. </w:t>
      </w:r>
    </w:p>
    <w:p w14:paraId="70803DF9" w14:textId="2F349FE7" w:rsidR="002A0EFB" w:rsidRDefault="00682575" w:rsidP="00964C84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It is very important to consult a physician if, at any point, the grief does not seem to be subsiding or if there are any thoughts of self-harm.  Your physician can help in determining whether </w:t>
      </w:r>
      <w:r w:rsidR="00D47DD8">
        <w:rPr>
          <w:rFonts w:ascii="Times New Roman" w:hAnsi="Times New Roman" w:cs="Times New Roman"/>
          <w:sz w:val="24"/>
          <w:szCs w:val="24"/>
          <w:lang w:val="en-CA"/>
        </w:rPr>
        <w:t>the loss of a love</w:t>
      </w:r>
      <w:r w:rsidR="008D258C">
        <w:rPr>
          <w:rFonts w:ascii="Times New Roman" w:hAnsi="Times New Roman" w:cs="Times New Roman"/>
          <w:sz w:val="24"/>
          <w:szCs w:val="24"/>
          <w:lang w:val="en-CA"/>
        </w:rPr>
        <w:t xml:space="preserve">d one has triggered depression, and/or PTSD.  </w:t>
      </w:r>
      <w:r w:rsidR="00D47DD8">
        <w:rPr>
          <w:rFonts w:ascii="Times New Roman" w:hAnsi="Times New Roman" w:cs="Times New Roman"/>
          <w:sz w:val="24"/>
          <w:szCs w:val="24"/>
          <w:lang w:val="en-CA"/>
        </w:rPr>
        <w:t xml:space="preserve"> If so, various forms of treatment can help.  These include psychological co</w:t>
      </w:r>
      <w:r w:rsidR="008D258C">
        <w:rPr>
          <w:rFonts w:ascii="Times New Roman" w:hAnsi="Times New Roman" w:cs="Times New Roman"/>
          <w:sz w:val="24"/>
          <w:szCs w:val="24"/>
          <w:lang w:val="en-CA"/>
        </w:rPr>
        <w:t xml:space="preserve">unselling and/or </w:t>
      </w:r>
      <w:r w:rsidR="00D47DD8">
        <w:rPr>
          <w:rFonts w:ascii="Times New Roman" w:hAnsi="Times New Roman" w:cs="Times New Roman"/>
          <w:sz w:val="24"/>
          <w:szCs w:val="24"/>
          <w:lang w:val="en-CA"/>
        </w:rPr>
        <w:t xml:space="preserve">medications.  </w:t>
      </w:r>
    </w:p>
    <w:p w14:paraId="3235EC76" w14:textId="1F96BA87" w:rsidR="0026389D" w:rsidRPr="00964C84" w:rsidRDefault="00B16A31" w:rsidP="00964C84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 xml:space="preserve">In summary, individuals experience the process of grief differently.  Recognizing that depression and PTSD can sometimes accompany grief should not be ignored.  </w:t>
      </w:r>
      <w:r w:rsidR="00262CAC">
        <w:rPr>
          <w:rFonts w:ascii="Times New Roman" w:hAnsi="Times New Roman" w:cs="Times New Roman"/>
          <w:sz w:val="24"/>
          <w:szCs w:val="24"/>
          <w:lang w:val="en-CA"/>
        </w:rPr>
        <w:t xml:space="preserve">It is better to seek the opinion of  your physician sooner than later.  </w:t>
      </w:r>
      <w:bookmarkStart w:id="0" w:name="_GoBack"/>
      <w:bookmarkEnd w:id="0"/>
    </w:p>
    <w:sectPr w:rsidR="0026389D" w:rsidRPr="00964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C84"/>
    <w:rsid w:val="0000376C"/>
    <w:rsid w:val="001F7481"/>
    <w:rsid w:val="00207698"/>
    <w:rsid w:val="00262CAC"/>
    <w:rsid w:val="0026389D"/>
    <w:rsid w:val="002A0EFB"/>
    <w:rsid w:val="00516727"/>
    <w:rsid w:val="00645591"/>
    <w:rsid w:val="00646039"/>
    <w:rsid w:val="00682575"/>
    <w:rsid w:val="006D3B61"/>
    <w:rsid w:val="007B7C13"/>
    <w:rsid w:val="008A71BC"/>
    <w:rsid w:val="008D258C"/>
    <w:rsid w:val="00915700"/>
    <w:rsid w:val="00964C84"/>
    <w:rsid w:val="00AC3FCE"/>
    <w:rsid w:val="00B16A31"/>
    <w:rsid w:val="00B41E53"/>
    <w:rsid w:val="00C9037E"/>
    <w:rsid w:val="00D47DD8"/>
    <w:rsid w:val="00E37CF7"/>
    <w:rsid w:val="00E4580F"/>
    <w:rsid w:val="00F34ADA"/>
    <w:rsid w:val="00FF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24FC6"/>
  <w15:chartTrackingRefBased/>
  <w15:docId w15:val="{722C3002-C4EE-4AB2-8E28-16D0E8D2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3F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C2223-1BE5-4809-9CD7-1EF06F5EC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2590</Characters>
  <Application>Microsoft Office Word</Application>
  <DocSecurity>0</DocSecurity>
  <Lines>37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 P.</dc:creator>
  <cp:keywords/>
  <dc:description/>
  <cp:lastModifiedBy>Den P.</cp:lastModifiedBy>
  <cp:revision>2</cp:revision>
  <dcterms:created xsi:type="dcterms:W3CDTF">2016-12-08T16:23:00Z</dcterms:created>
  <dcterms:modified xsi:type="dcterms:W3CDTF">2016-12-08T16:23:00Z</dcterms:modified>
</cp:coreProperties>
</file>